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390" w:rsidRPr="002D3390" w:rsidRDefault="002D3390" w:rsidP="002D3390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  <w:lang w:eastAsia="ru-RU"/>
        </w:rPr>
      </w:pPr>
      <w:r w:rsidRPr="002D3390">
        <w:rPr>
          <w:rFonts w:ascii="Arial" w:eastAsia="Times New Roman" w:hAnsi="Arial" w:cs="Arial"/>
          <w:b/>
          <w:bCs/>
          <w:kern w:val="36"/>
          <w:sz w:val="48"/>
          <w:szCs w:val="48"/>
          <w:lang w:eastAsia="ru-RU"/>
        </w:rPr>
        <w:t xml:space="preserve">Спирт этиловый синтетический технический и денатурированный </w:t>
      </w:r>
    </w:p>
    <w:p w:rsidR="002D3390" w:rsidRPr="002D3390" w:rsidRDefault="002D3390" w:rsidP="002D339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D3390">
        <w:rPr>
          <w:rFonts w:ascii="Arial" w:eastAsia="Times New Roman" w:hAnsi="Arial" w:cs="Arial"/>
          <w:sz w:val="24"/>
          <w:szCs w:val="24"/>
          <w:shd w:val="clear" w:color="auto" w:fill="EAEAE6"/>
          <w:lang w:eastAsia="ru-RU"/>
        </w:rPr>
        <w:t>ГОСТ Р52574-2006 с изм.1</w:t>
      </w:r>
    </w:p>
    <w:p w:rsidR="002D3390" w:rsidRPr="002D3390" w:rsidRDefault="002D3390" w:rsidP="002D339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2D3390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Область применения:</w:t>
      </w:r>
      <w:r w:rsidRPr="002D3390">
        <w:rPr>
          <w:rFonts w:ascii="Arial" w:eastAsia="Times New Roman" w:hAnsi="Arial" w:cs="Arial"/>
          <w:sz w:val="20"/>
          <w:szCs w:val="20"/>
          <w:lang w:eastAsia="ru-RU"/>
        </w:rPr>
        <w:t xml:space="preserve"> в качестве растворителя в различных отраслях промышленности, для изготовления различной химической продукции</w:t>
      </w:r>
      <w:proofErr w:type="gramStart"/>
      <w:r w:rsidRPr="002D3390">
        <w:rPr>
          <w:rFonts w:ascii="Arial" w:eastAsia="Times New Roman" w:hAnsi="Arial" w:cs="Arial"/>
          <w:sz w:val="20"/>
          <w:szCs w:val="20"/>
          <w:lang w:eastAsia="ru-RU"/>
        </w:rPr>
        <w:t xml:space="preserve"> ,</w:t>
      </w:r>
      <w:proofErr w:type="gramEnd"/>
      <w:r w:rsidRPr="002D3390">
        <w:rPr>
          <w:rFonts w:ascii="Arial" w:eastAsia="Times New Roman" w:hAnsi="Arial" w:cs="Arial"/>
          <w:sz w:val="20"/>
          <w:szCs w:val="20"/>
          <w:lang w:eastAsia="ru-RU"/>
        </w:rPr>
        <w:t xml:space="preserve"> в качестве сырья для получения ректификованных денатурированных спиртов, а также для поставки на экспорт.</w:t>
      </w:r>
    </w:p>
    <w:p w:rsidR="002D3390" w:rsidRPr="002D3390" w:rsidRDefault="002D3390" w:rsidP="002D339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2D3390">
        <w:rPr>
          <w:rFonts w:ascii="Arial" w:eastAsia="Times New Roman" w:hAnsi="Arial" w:cs="Arial"/>
          <w:sz w:val="20"/>
          <w:szCs w:val="20"/>
          <w:lang w:eastAsia="ru-RU"/>
        </w:rPr>
        <w:t>Спирт этиловый синтетический технический получают гидратацией этилена в присутствии катализатора.</w:t>
      </w:r>
    </w:p>
    <w:p w:rsidR="002D3390" w:rsidRPr="002D3390" w:rsidRDefault="002D3390" w:rsidP="002D339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2D3390">
        <w:rPr>
          <w:rFonts w:ascii="Arial" w:eastAsia="Times New Roman" w:hAnsi="Arial" w:cs="Arial"/>
          <w:sz w:val="20"/>
          <w:szCs w:val="20"/>
          <w:lang w:eastAsia="ru-RU"/>
        </w:rPr>
        <w:t xml:space="preserve">Денатурированный спирт в качестве денатурирующей добавки содержит </w:t>
      </w:r>
      <w:proofErr w:type="spellStart"/>
      <w:r w:rsidRPr="002D3390">
        <w:rPr>
          <w:rFonts w:ascii="Arial" w:eastAsia="Times New Roman" w:hAnsi="Arial" w:cs="Arial"/>
          <w:sz w:val="20"/>
          <w:szCs w:val="20"/>
          <w:lang w:eastAsia="ru-RU"/>
        </w:rPr>
        <w:t>кротоновый</w:t>
      </w:r>
      <w:proofErr w:type="spellEnd"/>
      <w:r w:rsidRPr="002D3390">
        <w:rPr>
          <w:rFonts w:ascii="Arial" w:eastAsia="Times New Roman" w:hAnsi="Arial" w:cs="Arial"/>
          <w:sz w:val="20"/>
          <w:szCs w:val="20"/>
          <w:lang w:eastAsia="ru-RU"/>
        </w:rPr>
        <w:t xml:space="preserve"> альдегид или </w:t>
      </w:r>
      <w:proofErr w:type="spellStart"/>
      <w:r w:rsidRPr="002D3390">
        <w:rPr>
          <w:rFonts w:ascii="Arial" w:eastAsia="Times New Roman" w:hAnsi="Arial" w:cs="Arial"/>
          <w:sz w:val="20"/>
          <w:szCs w:val="20"/>
          <w:lang w:eastAsia="ru-RU"/>
        </w:rPr>
        <w:t>денатониум</w:t>
      </w:r>
      <w:proofErr w:type="spellEnd"/>
      <w:r w:rsidRPr="002D3390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proofErr w:type="spellStart"/>
      <w:r w:rsidRPr="002D3390">
        <w:rPr>
          <w:rFonts w:ascii="Arial" w:eastAsia="Times New Roman" w:hAnsi="Arial" w:cs="Arial"/>
          <w:sz w:val="20"/>
          <w:szCs w:val="20"/>
          <w:lang w:eastAsia="ru-RU"/>
        </w:rPr>
        <w:t>бензоат</w:t>
      </w:r>
      <w:proofErr w:type="spellEnd"/>
      <w:r w:rsidRPr="002D3390">
        <w:rPr>
          <w:rFonts w:ascii="Arial" w:eastAsia="Times New Roman" w:hAnsi="Arial" w:cs="Arial"/>
          <w:sz w:val="20"/>
          <w:szCs w:val="20"/>
          <w:lang w:eastAsia="ru-RU"/>
        </w:rPr>
        <w:t xml:space="preserve"> (</w:t>
      </w:r>
      <w:proofErr w:type="spellStart"/>
      <w:r w:rsidRPr="002D3390">
        <w:rPr>
          <w:rFonts w:ascii="Arial" w:eastAsia="Times New Roman" w:hAnsi="Arial" w:cs="Arial"/>
          <w:sz w:val="20"/>
          <w:szCs w:val="20"/>
          <w:lang w:eastAsia="ru-RU"/>
        </w:rPr>
        <w:t>битрекс</w:t>
      </w:r>
      <w:proofErr w:type="spellEnd"/>
      <w:r w:rsidRPr="002D3390">
        <w:rPr>
          <w:rFonts w:ascii="Arial" w:eastAsia="Times New Roman" w:hAnsi="Arial" w:cs="Arial"/>
          <w:sz w:val="20"/>
          <w:szCs w:val="20"/>
          <w:lang w:eastAsia="ru-RU"/>
        </w:rPr>
        <w:t>).</w:t>
      </w:r>
    </w:p>
    <w:p w:rsidR="002D3390" w:rsidRPr="002D3390" w:rsidRDefault="002D3390" w:rsidP="002D339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2D3390">
        <w:rPr>
          <w:rFonts w:ascii="Arial" w:eastAsia="Times New Roman" w:hAnsi="Arial" w:cs="Arial"/>
          <w:sz w:val="20"/>
          <w:szCs w:val="20"/>
          <w:lang w:eastAsia="ru-RU"/>
        </w:rPr>
        <w:t>Поставка и оборот спирта, предназначенного на экспорт, на территории Российской Федерации не допускается.</w:t>
      </w:r>
      <w:bookmarkStart w:id="0" w:name="_GoBack"/>
      <w:bookmarkEnd w:id="0"/>
    </w:p>
    <w:p w:rsidR="002D3390" w:rsidRPr="002D3390" w:rsidRDefault="002D3390" w:rsidP="002D339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2D3390">
        <w:rPr>
          <w:rFonts w:ascii="Arial" w:eastAsia="Times New Roman" w:hAnsi="Arial" w:cs="Arial"/>
          <w:sz w:val="20"/>
          <w:szCs w:val="20"/>
          <w:lang w:eastAsia="ru-RU"/>
        </w:rPr>
        <w:t>Применение спирта для производства алкогольной и пищевой продукции не допускается.</w:t>
      </w:r>
    </w:p>
    <w:p w:rsidR="002D3390" w:rsidRPr="002D3390" w:rsidRDefault="002D3390" w:rsidP="002D339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2D3390">
        <w:rPr>
          <w:rFonts w:ascii="Arial" w:eastAsia="Times New Roman" w:hAnsi="Arial" w:cs="Arial"/>
          <w:sz w:val="20"/>
          <w:szCs w:val="20"/>
          <w:lang w:eastAsia="ru-RU"/>
        </w:rPr>
        <w:t>Спирт этиловый синтетический технический денатурированный вырабатывают двух марок</w:t>
      </w:r>
      <w:proofErr w:type="gramStart"/>
      <w:r w:rsidRPr="002D3390">
        <w:rPr>
          <w:rFonts w:ascii="Arial" w:eastAsia="Times New Roman" w:hAnsi="Arial" w:cs="Arial"/>
          <w:sz w:val="20"/>
          <w:szCs w:val="20"/>
          <w:lang w:eastAsia="ru-RU"/>
        </w:rPr>
        <w:t xml:space="preserve"> А</w:t>
      </w:r>
      <w:proofErr w:type="gramEnd"/>
      <w:r w:rsidRPr="002D3390">
        <w:rPr>
          <w:rFonts w:ascii="Arial" w:eastAsia="Times New Roman" w:hAnsi="Arial" w:cs="Arial"/>
          <w:sz w:val="20"/>
          <w:szCs w:val="20"/>
          <w:lang w:eastAsia="ru-RU"/>
        </w:rPr>
        <w:t xml:space="preserve"> и Б:</w:t>
      </w:r>
    </w:p>
    <w:p w:rsidR="002D3390" w:rsidRPr="002D3390" w:rsidRDefault="002D3390" w:rsidP="002D339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2D3390">
        <w:rPr>
          <w:rFonts w:ascii="Arial" w:eastAsia="Times New Roman" w:hAnsi="Arial" w:cs="Arial"/>
          <w:sz w:val="20"/>
          <w:szCs w:val="20"/>
          <w:lang w:eastAsia="ru-RU"/>
        </w:rPr>
        <w:t xml:space="preserve">А - спирт этиловый синтетический технический денатурированный, получаемый денатурацией спирта этилового синтетического технического </w:t>
      </w:r>
      <w:proofErr w:type="spellStart"/>
      <w:r w:rsidRPr="002D3390">
        <w:rPr>
          <w:rFonts w:ascii="Arial" w:eastAsia="Times New Roman" w:hAnsi="Arial" w:cs="Arial"/>
          <w:sz w:val="20"/>
          <w:szCs w:val="20"/>
          <w:lang w:eastAsia="ru-RU"/>
        </w:rPr>
        <w:t>кротоновым</w:t>
      </w:r>
      <w:proofErr w:type="spellEnd"/>
      <w:r w:rsidRPr="002D3390">
        <w:rPr>
          <w:rFonts w:ascii="Arial" w:eastAsia="Times New Roman" w:hAnsi="Arial" w:cs="Arial"/>
          <w:sz w:val="20"/>
          <w:szCs w:val="20"/>
          <w:lang w:eastAsia="ru-RU"/>
        </w:rPr>
        <w:t xml:space="preserve"> альдегидом или </w:t>
      </w:r>
      <w:proofErr w:type="spellStart"/>
      <w:r w:rsidRPr="002D3390">
        <w:rPr>
          <w:rFonts w:ascii="Arial" w:eastAsia="Times New Roman" w:hAnsi="Arial" w:cs="Arial"/>
          <w:sz w:val="20"/>
          <w:szCs w:val="20"/>
          <w:lang w:eastAsia="ru-RU"/>
        </w:rPr>
        <w:t>битрексом</w:t>
      </w:r>
      <w:proofErr w:type="spellEnd"/>
      <w:r w:rsidRPr="002D3390">
        <w:rPr>
          <w:rFonts w:ascii="Arial" w:eastAsia="Times New Roman" w:hAnsi="Arial" w:cs="Arial"/>
          <w:sz w:val="20"/>
          <w:szCs w:val="20"/>
          <w:lang w:eastAsia="ru-RU"/>
        </w:rPr>
        <w:t>;</w:t>
      </w:r>
    </w:p>
    <w:p w:rsidR="002D3390" w:rsidRPr="002D3390" w:rsidRDefault="002D3390" w:rsidP="002D339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proofErr w:type="gramStart"/>
      <w:r w:rsidRPr="002D3390">
        <w:rPr>
          <w:rFonts w:ascii="Arial" w:eastAsia="Times New Roman" w:hAnsi="Arial" w:cs="Arial"/>
          <w:sz w:val="20"/>
          <w:szCs w:val="20"/>
          <w:lang w:eastAsia="ru-RU"/>
        </w:rPr>
        <w:t>Б</w:t>
      </w:r>
      <w:proofErr w:type="gramEnd"/>
      <w:r w:rsidRPr="002D3390">
        <w:rPr>
          <w:rFonts w:ascii="Arial" w:eastAsia="Times New Roman" w:hAnsi="Arial" w:cs="Arial"/>
          <w:sz w:val="20"/>
          <w:szCs w:val="20"/>
          <w:lang w:eastAsia="ru-RU"/>
        </w:rPr>
        <w:t xml:space="preserve"> - спирт этиловый синтетический технический денатурированный, получаемый денатурацией спирта этилового синтетического технического </w:t>
      </w:r>
      <w:proofErr w:type="spellStart"/>
      <w:r w:rsidRPr="002D3390">
        <w:rPr>
          <w:rFonts w:ascii="Arial" w:eastAsia="Times New Roman" w:hAnsi="Arial" w:cs="Arial"/>
          <w:sz w:val="20"/>
          <w:szCs w:val="20"/>
          <w:lang w:eastAsia="ru-RU"/>
        </w:rPr>
        <w:t>абсолютированного</w:t>
      </w:r>
      <w:proofErr w:type="spellEnd"/>
      <w:r w:rsidRPr="002D3390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proofErr w:type="spellStart"/>
      <w:r w:rsidRPr="002D3390">
        <w:rPr>
          <w:rFonts w:ascii="Arial" w:eastAsia="Times New Roman" w:hAnsi="Arial" w:cs="Arial"/>
          <w:sz w:val="20"/>
          <w:szCs w:val="20"/>
          <w:lang w:eastAsia="ru-RU"/>
        </w:rPr>
        <w:t>кротоновым</w:t>
      </w:r>
      <w:proofErr w:type="spellEnd"/>
      <w:r w:rsidRPr="002D3390">
        <w:rPr>
          <w:rFonts w:ascii="Arial" w:eastAsia="Times New Roman" w:hAnsi="Arial" w:cs="Arial"/>
          <w:sz w:val="20"/>
          <w:szCs w:val="20"/>
          <w:lang w:eastAsia="ru-RU"/>
        </w:rPr>
        <w:t xml:space="preserve"> альдегидом или </w:t>
      </w:r>
      <w:proofErr w:type="spellStart"/>
      <w:r w:rsidRPr="002D3390">
        <w:rPr>
          <w:rFonts w:ascii="Arial" w:eastAsia="Times New Roman" w:hAnsi="Arial" w:cs="Arial"/>
          <w:sz w:val="20"/>
          <w:szCs w:val="20"/>
          <w:lang w:eastAsia="ru-RU"/>
        </w:rPr>
        <w:t>битрексом</w:t>
      </w:r>
      <w:proofErr w:type="spellEnd"/>
      <w:r w:rsidRPr="002D3390"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:rsidR="002D3390" w:rsidRPr="002D3390" w:rsidRDefault="002D3390" w:rsidP="002D339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2D3390" w:rsidRPr="002D3390" w:rsidRDefault="002D3390" w:rsidP="002D339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2D3390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Техническая характеристика:</w:t>
      </w:r>
    </w:p>
    <w:p w:rsidR="002D3390" w:rsidRPr="002D3390" w:rsidRDefault="002D3390" w:rsidP="002D339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Borders>
          <w:top w:val="single" w:sz="6" w:space="0" w:color="D3D4D6"/>
          <w:left w:val="single" w:sz="6" w:space="0" w:color="D3D4D6"/>
          <w:bottom w:val="single" w:sz="6" w:space="0" w:color="D3D4D6"/>
          <w:right w:val="single" w:sz="6" w:space="0" w:color="D3D4D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7"/>
        <w:gridCol w:w="1978"/>
        <w:gridCol w:w="1426"/>
        <w:gridCol w:w="1409"/>
      </w:tblGrid>
      <w:tr w:rsidR="002D3390" w:rsidRPr="002D3390" w:rsidTr="002D3390">
        <w:trPr>
          <w:cantSplit/>
          <w:trHeight w:val="294"/>
        </w:trPr>
        <w:tc>
          <w:tcPr>
            <w:tcW w:w="3487" w:type="dxa"/>
            <w:vMerge w:val="restart"/>
            <w:tcBorders>
              <w:top w:val="single" w:sz="8" w:space="0" w:color="EBEBE8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3390" w:rsidRPr="002D3390" w:rsidRDefault="002D3390" w:rsidP="002D33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D339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 xml:space="preserve">Наименование </w:t>
            </w:r>
          </w:p>
          <w:p w:rsidR="002D3390" w:rsidRPr="002D3390" w:rsidRDefault="002D3390" w:rsidP="002D33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D339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4813" w:type="dxa"/>
            <w:gridSpan w:val="3"/>
            <w:tcBorders>
              <w:top w:val="single" w:sz="8" w:space="0" w:color="EBEBE8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3390" w:rsidRPr="002D3390" w:rsidRDefault="002D3390" w:rsidP="002D33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D339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Норма</w:t>
            </w:r>
          </w:p>
        </w:tc>
      </w:tr>
      <w:tr w:rsidR="002D3390" w:rsidRPr="002D3390" w:rsidTr="002D3390">
        <w:trPr>
          <w:cantSplit/>
          <w:trHeight w:val="754"/>
        </w:trPr>
        <w:tc>
          <w:tcPr>
            <w:tcW w:w="0" w:type="auto"/>
            <w:vMerge/>
            <w:tcBorders>
              <w:top w:val="single" w:sz="8" w:space="0" w:color="EBEBE8"/>
              <w:left w:val="nil"/>
              <w:bottom w:val="single" w:sz="8" w:space="0" w:color="EBEBE8"/>
              <w:right w:val="single" w:sz="8" w:space="0" w:color="EBEBE8"/>
            </w:tcBorders>
            <w:vAlign w:val="center"/>
            <w:hideMark/>
          </w:tcPr>
          <w:p w:rsidR="002D3390" w:rsidRPr="002D3390" w:rsidRDefault="002D3390" w:rsidP="002D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3390" w:rsidRPr="002D3390" w:rsidRDefault="002D3390" w:rsidP="002D339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D339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 xml:space="preserve">Спирт этиловый синтетический </w:t>
            </w:r>
          </w:p>
          <w:p w:rsidR="002D3390" w:rsidRPr="002D3390" w:rsidRDefault="002D3390" w:rsidP="002D339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D339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технический</w:t>
            </w:r>
          </w:p>
          <w:p w:rsidR="002D3390" w:rsidRPr="002D3390" w:rsidRDefault="002D3390" w:rsidP="002D339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D339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ОКП 24 2121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3390" w:rsidRPr="002D3390" w:rsidRDefault="002D3390" w:rsidP="002D339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D339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Спирт этиловый синтетический технический денатурированный</w:t>
            </w:r>
          </w:p>
          <w:p w:rsidR="002D3390" w:rsidRPr="002D3390" w:rsidRDefault="002D3390" w:rsidP="002D339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D339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ОКП 24 2105</w:t>
            </w:r>
          </w:p>
        </w:tc>
      </w:tr>
      <w:tr w:rsidR="002D3390" w:rsidRPr="002D3390" w:rsidTr="002D3390">
        <w:trPr>
          <w:cantSplit/>
          <w:trHeight w:val="162"/>
        </w:trPr>
        <w:tc>
          <w:tcPr>
            <w:tcW w:w="0" w:type="auto"/>
            <w:vMerge/>
            <w:tcBorders>
              <w:top w:val="single" w:sz="8" w:space="0" w:color="EBEBE8"/>
              <w:left w:val="nil"/>
              <w:bottom w:val="single" w:sz="8" w:space="0" w:color="EBEBE8"/>
              <w:right w:val="single" w:sz="8" w:space="0" w:color="EBEBE8"/>
            </w:tcBorders>
            <w:vAlign w:val="center"/>
            <w:hideMark/>
          </w:tcPr>
          <w:p w:rsidR="002D3390" w:rsidRPr="002D3390" w:rsidRDefault="002D3390" w:rsidP="002D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vAlign w:val="center"/>
            <w:hideMark/>
          </w:tcPr>
          <w:p w:rsidR="002D3390" w:rsidRPr="002D3390" w:rsidRDefault="002D3390" w:rsidP="002D3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3390" w:rsidRPr="002D3390" w:rsidRDefault="002D3390" w:rsidP="002D3390">
            <w:pPr>
              <w:spacing w:before="100" w:beforeAutospacing="1" w:after="0" w:line="162" w:lineRule="atLeast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D339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Марка</w:t>
            </w:r>
            <w:proofErr w:type="gramStart"/>
            <w:r w:rsidRPr="002D339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3390" w:rsidRPr="002D3390" w:rsidRDefault="002D3390" w:rsidP="002D3390">
            <w:pPr>
              <w:spacing w:before="100" w:beforeAutospacing="1" w:after="0" w:line="162" w:lineRule="atLeast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D339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Марка</w:t>
            </w:r>
            <w:proofErr w:type="gramStart"/>
            <w:r w:rsidRPr="002D339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</w:tr>
      <w:tr w:rsidR="002D3390" w:rsidRPr="002D3390" w:rsidTr="002D3390">
        <w:tc>
          <w:tcPr>
            <w:tcW w:w="3487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3390" w:rsidRPr="002D3390" w:rsidRDefault="002D3390" w:rsidP="002D339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D3390">
              <w:rPr>
                <w:rFonts w:ascii="Calibri" w:eastAsia="Times New Roman" w:hAnsi="Calibri" w:cs="Arial"/>
                <w:color w:val="222632"/>
                <w:lang w:eastAsia="ru-RU"/>
              </w:rPr>
              <w:br w:type="page"/>
            </w:r>
            <w:r w:rsidRPr="002D339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1 Внешний вид</w:t>
            </w:r>
          </w:p>
        </w:tc>
        <w:tc>
          <w:tcPr>
            <w:tcW w:w="4813" w:type="dxa"/>
            <w:gridSpan w:val="3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3390" w:rsidRPr="002D3390" w:rsidRDefault="002D3390" w:rsidP="002D339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D339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Бесцветная прозрачная жидкость без механических примесей</w:t>
            </w:r>
          </w:p>
        </w:tc>
      </w:tr>
      <w:tr w:rsidR="002D3390" w:rsidRPr="002D3390" w:rsidTr="002D3390">
        <w:tc>
          <w:tcPr>
            <w:tcW w:w="3487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3390" w:rsidRPr="002D3390" w:rsidRDefault="002D3390" w:rsidP="002D339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D339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2 Объемная доля этилового спирта, %, не менее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3390" w:rsidRPr="002D3390" w:rsidRDefault="002D3390" w:rsidP="002D33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D339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92,5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3390" w:rsidRPr="002D3390" w:rsidRDefault="002D3390" w:rsidP="002D33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D339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92,5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3390" w:rsidRPr="002D3390" w:rsidRDefault="002D3390" w:rsidP="002D33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D339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99,0</w:t>
            </w:r>
          </w:p>
        </w:tc>
      </w:tr>
      <w:tr w:rsidR="002D3390" w:rsidRPr="002D3390" w:rsidTr="002D3390">
        <w:tc>
          <w:tcPr>
            <w:tcW w:w="3487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3390" w:rsidRPr="002D3390" w:rsidRDefault="002D3390" w:rsidP="002D339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D339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3 Массовая концентрация кислот в пересчете на уксусную кислоту, мг/дм</w:t>
            </w:r>
            <w:r w:rsidRPr="002D339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vertAlign w:val="superscript"/>
                <w:lang w:eastAsia="ru-RU"/>
              </w:rPr>
              <w:t>3</w:t>
            </w:r>
            <w:r w:rsidRPr="002D339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, не более</w:t>
            </w:r>
          </w:p>
        </w:tc>
        <w:tc>
          <w:tcPr>
            <w:tcW w:w="4813" w:type="dxa"/>
            <w:gridSpan w:val="3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3390" w:rsidRPr="002D3390" w:rsidRDefault="002D3390" w:rsidP="002D33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D339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7</w:t>
            </w:r>
          </w:p>
        </w:tc>
      </w:tr>
      <w:tr w:rsidR="002D3390" w:rsidRPr="002D3390" w:rsidTr="002D3390">
        <w:tc>
          <w:tcPr>
            <w:tcW w:w="3487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3390" w:rsidRPr="002D3390" w:rsidRDefault="002D3390" w:rsidP="002D339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D339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4 Объемная доля уксусного альдегида, %, не более</w:t>
            </w:r>
          </w:p>
        </w:tc>
        <w:tc>
          <w:tcPr>
            <w:tcW w:w="4813" w:type="dxa"/>
            <w:gridSpan w:val="3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3390" w:rsidRPr="002D3390" w:rsidRDefault="002D3390" w:rsidP="002D33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D339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0,7</w:t>
            </w:r>
          </w:p>
        </w:tc>
      </w:tr>
      <w:tr w:rsidR="002D3390" w:rsidRPr="002D3390" w:rsidTr="002D3390">
        <w:tc>
          <w:tcPr>
            <w:tcW w:w="3487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3390" w:rsidRPr="002D3390" w:rsidRDefault="002D3390" w:rsidP="002D339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D339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lastRenderedPageBreak/>
              <w:t xml:space="preserve">5 Объемная доля </w:t>
            </w:r>
            <w:proofErr w:type="spellStart"/>
            <w:r w:rsidRPr="002D339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кротонового</w:t>
            </w:r>
            <w:proofErr w:type="spellEnd"/>
            <w:r w:rsidRPr="002D339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 xml:space="preserve"> альдегида, %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3390" w:rsidRPr="002D3390" w:rsidRDefault="002D3390" w:rsidP="002D33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D339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Не более 0,15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3390" w:rsidRPr="002D3390" w:rsidRDefault="002D3390" w:rsidP="002D33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D339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Не менее 0,2</w:t>
            </w:r>
          </w:p>
        </w:tc>
      </w:tr>
      <w:tr w:rsidR="002D3390" w:rsidRPr="002D3390" w:rsidTr="002D3390">
        <w:tc>
          <w:tcPr>
            <w:tcW w:w="3487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3390" w:rsidRPr="002D3390" w:rsidRDefault="002D3390" w:rsidP="002D339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D339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 xml:space="preserve">6 Объемная доля </w:t>
            </w:r>
            <w:proofErr w:type="spellStart"/>
            <w:r w:rsidRPr="002D339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диэтилового</w:t>
            </w:r>
            <w:proofErr w:type="spellEnd"/>
            <w:r w:rsidRPr="002D339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 xml:space="preserve"> эфира, %, не более</w:t>
            </w:r>
          </w:p>
        </w:tc>
        <w:tc>
          <w:tcPr>
            <w:tcW w:w="4813" w:type="dxa"/>
            <w:gridSpan w:val="3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3390" w:rsidRPr="002D3390" w:rsidRDefault="002D3390" w:rsidP="002D33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D339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1,0</w:t>
            </w:r>
          </w:p>
        </w:tc>
      </w:tr>
      <w:tr w:rsidR="002D3390" w:rsidRPr="002D3390" w:rsidTr="002D3390">
        <w:tc>
          <w:tcPr>
            <w:tcW w:w="3487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3390" w:rsidRPr="002D3390" w:rsidRDefault="002D3390" w:rsidP="002D339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D339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7 Массовая концентрация сухого остатка, мг/дм</w:t>
            </w:r>
            <w:r w:rsidRPr="002D339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vertAlign w:val="superscript"/>
                <w:lang w:eastAsia="ru-RU"/>
              </w:rPr>
              <w:t>3</w:t>
            </w:r>
            <w:r w:rsidRPr="002D339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, не более</w:t>
            </w:r>
          </w:p>
        </w:tc>
        <w:tc>
          <w:tcPr>
            <w:tcW w:w="4813" w:type="dxa"/>
            <w:gridSpan w:val="3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3390" w:rsidRPr="002D3390" w:rsidRDefault="002D3390" w:rsidP="002D33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D339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5</w:t>
            </w:r>
          </w:p>
        </w:tc>
      </w:tr>
      <w:tr w:rsidR="002D3390" w:rsidRPr="002D3390" w:rsidTr="002D3390">
        <w:tc>
          <w:tcPr>
            <w:tcW w:w="3487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3390" w:rsidRPr="002D3390" w:rsidRDefault="002D3390" w:rsidP="002D339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D339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 xml:space="preserve">8 Массовая доля </w:t>
            </w:r>
            <w:proofErr w:type="spellStart"/>
            <w:r w:rsidRPr="002D339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битрекса</w:t>
            </w:r>
            <w:proofErr w:type="spellEnd"/>
            <w:r w:rsidRPr="002D339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 xml:space="preserve">, %, </w:t>
            </w:r>
          </w:p>
          <w:p w:rsidR="002D3390" w:rsidRPr="002D3390" w:rsidRDefault="002D3390" w:rsidP="002D339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D339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не менее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3390" w:rsidRPr="002D3390" w:rsidRDefault="002D3390" w:rsidP="002D33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D339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3390" w:rsidRPr="002D3390" w:rsidRDefault="002D3390" w:rsidP="002D33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D3390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 xml:space="preserve">0,0015 </w:t>
            </w:r>
          </w:p>
        </w:tc>
      </w:tr>
    </w:tbl>
    <w:p w:rsidR="002D3390" w:rsidRPr="002D3390" w:rsidRDefault="002D3390" w:rsidP="002D3390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390" w:rsidRPr="002D3390" w:rsidRDefault="002D3390" w:rsidP="002D3390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денатурации технического синтетического этилового спирта </w:t>
      </w:r>
      <w:proofErr w:type="spellStart"/>
      <w:r w:rsidRPr="002D3390">
        <w:rPr>
          <w:rFonts w:ascii="Times New Roman" w:eastAsia="Times New Roman" w:hAnsi="Times New Roman" w:cs="Times New Roman"/>
          <w:sz w:val="24"/>
          <w:szCs w:val="24"/>
          <w:lang w:eastAsia="ru-RU"/>
        </w:rPr>
        <w:t>битрексом</w:t>
      </w:r>
      <w:proofErr w:type="spellEnd"/>
      <w:r w:rsidRPr="002D3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объемная доля </w:t>
      </w:r>
      <w:proofErr w:type="spellStart"/>
      <w:r w:rsidRPr="002D339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кротонового</w:t>
      </w:r>
      <w:proofErr w:type="spellEnd"/>
      <w:r w:rsidRPr="002D3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альдегида должна быть не более 0,2 %.</w:t>
      </w:r>
    </w:p>
    <w:p w:rsidR="002D3390" w:rsidRPr="002D3390" w:rsidRDefault="002D3390" w:rsidP="002D3390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производстве технического синтетического этилового спирта, поставляемого на экспорт, допускается добавлять ацетон не более 5,0 % и/или спирт бутиловый третичный не более 1,0 %, и/или изопропиловый спирт не более 7,0 % в соответствии со спецификацией к договору. При наличии в техническом синтетическом этиловом спирте ацетона и/или спирта бутилового третичного и/или спирта изопропилового допускается снижение нормы по показателю 2 до 85,0 %. </w:t>
      </w:r>
    </w:p>
    <w:p w:rsidR="002D3390" w:rsidRPr="002D3390" w:rsidRDefault="002D3390" w:rsidP="002D3390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3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производстве технического синтетического этилового денатурированного спирта марок</w:t>
      </w:r>
      <w:proofErr w:type="gramStart"/>
      <w:r w:rsidRPr="002D3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2D3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Б, поставляемого на экспорт, допускается добавлять ацетон не более 5,0 %, а при производстве спирта марки Б - изопропиловый спирт не более 7,0 % в соответствии со спецификацией к договору. При наличии в спирте марок</w:t>
      </w:r>
      <w:proofErr w:type="gramStart"/>
      <w:r w:rsidRPr="002D3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2D3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 ацетона допускается снижение нормы по показателю 2 до 88,0 %, а при наличии в спирте марки Б спирта изопропилового - снижение нормы по показателю 2 до 92,0 %.</w:t>
      </w:r>
    </w:p>
    <w:p w:rsidR="002D3390" w:rsidRPr="002D3390" w:rsidRDefault="002D3390" w:rsidP="002D3390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390" w:rsidRPr="002D3390" w:rsidRDefault="002D3390" w:rsidP="002D3390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3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Транспортирование: </w:t>
      </w:r>
      <w:r w:rsidRPr="002D3390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железнодорожные цистерны, автоцистерны.</w:t>
      </w:r>
    </w:p>
    <w:p w:rsidR="002D3390" w:rsidRPr="002D3390" w:rsidRDefault="002D3390" w:rsidP="002D339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3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Гарантийный срок</w:t>
      </w:r>
      <w:r w:rsidRPr="002D3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33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хранения</w:t>
      </w:r>
      <w:r w:rsidRPr="002D3390">
        <w:rPr>
          <w:rFonts w:ascii="Times New Roman" w:eastAsia="Times New Roman" w:hAnsi="Times New Roman" w:cs="Times New Roman"/>
          <w:sz w:val="24"/>
          <w:szCs w:val="24"/>
          <w:lang w:eastAsia="ru-RU"/>
        </w:rPr>
        <w:t>: 1 год со дня изготовления.</w:t>
      </w:r>
    </w:p>
    <w:p w:rsidR="00ED7CFB" w:rsidRDefault="00ED7CFB"/>
    <w:sectPr w:rsidR="00ED7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390"/>
    <w:rsid w:val="002D3390"/>
    <w:rsid w:val="00ED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D33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33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D3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35">
    <w:name w:val="mb35"/>
    <w:basedOn w:val="a"/>
    <w:rsid w:val="002D3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derline3">
    <w:name w:val="underline3"/>
    <w:basedOn w:val="a0"/>
    <w:rsid w:val="002D3390"/>
    <w:rPr>
      <w:u w:val="single"/>
    </w:rPr>
  </w:style>
  <w:style w:type="character" w:customStyle="1" w:styleId="number1">
    <w:name w:val="number1"/>
    <w:basedOn w:val="a0"/>
    <w:rsid w:val="002D3390"/>
    <w:rPr>
      <w:sz w:val="20"/>
      <w:szCs w:val="20"/>
      <w:shd w:val="clear" w:color="auto" w:fill="EAEAE6"/>
    </w:rPr>
  </w:style>
  <w:style w:type="paragraph" w:styleId="a4">
    <w:name w:val="Balloon Text"/>
    <w:basedOn w:val="a"/>
    <w:link w:val="a5"/>
    <w:uiPriority w:val="99"/>
    <w:semiHidden/>
    <w:unhideWhenUsed/>
    <w:rsid w:val="002D3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33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D33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33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D3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35">
    <w:name w:val="mb35"/>
    <w:basedOn w:val="a"/>
    <w:rsid w:val="002D3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derline3">
    <w:name w:val="underline3"/>
    <w:basedOn w:val="a0"/>
    <w:rsid w:val="002D3390"/>
    <w:rPr>
      <w:u w:val="single"/>
    </w:rPr>
  </w:style>
  <w:style w:type="character" w:customStyle="1" w:styleId="number1">
    <w:name w:val="number1"/>
    <w:basedOn w:val="a0"/>
    <w:rsid w:val="002D3390"/>
    <w:rPr>
      <w:sz w:val="20"/>
      <w:szCs w:val="20"/>
      <w:shd w:val="clear" w:color="auto" w:fill="EAEAE6"/>
    </w:rPr>
  </w:style>
  <w:style w:type="paragraph" w:styleId="a4">
    <w:name w:val="Balloon Text"/>
    <w:basedOn w:val="a"/>
    <w:link w:val="a5"/>
    <w:uiPriority w:val="99"/>
    <w:semiHidden/>
    <w:unhideWhenUsed/>
    <w:rsid w:val="002D3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33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8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03141">
              <w:marLeft w:val="0"/>
              <w:marRight w:val="0"/>
              <w:marTop w:val="0"/>
              <w:marBottom w:val="0"/>
              <w:divBdr>
                <w:top w:val="single" w:sz="36" w:space="19" w:color="EAEAE6"/>
                <w:left w:val="single" w:sz="36" w:space="0" w:color="EAEAE6"/>
                <w:bottom w:val="single" w:sz="36" w:space="19" w:color="EAEAE6"/>
                <w:right w:val="single" w:sz="36" w:space="18" w:color="EAEAE6"/>
              </w:divBdr>
              <w:divsChild>
                <w:div w:id="194610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90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88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avarbenina</dc:creator>
  <cp:lastModifiedBy>avarbenina</cp:lastModifiedBy>
  <cp:revision>1</cp:revision>
  <dcterms:created xsi:type="dcterms:W3CDTF">2015-03-17T17:40:00Z</dcterms:created>
  <dcterms:modified xsi:type="dcterms:W3CDTF">2015-03-17T17:45:00Z</dcterms:modified>
</cp:coreProperties>
</file>